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36" w:rsidRDefault="000E0ED7">
      <w:pPr>
        <w:rPr>
          <w:rFonts w:ascii="Rockwell" w:hAnsi="Rockwell"/>
        </w:rPr>
      </w:pPr>
      <w:r>
        <w:rPr>
          <w:rFonts w:ascii="Rockwell" w:hAnsi="Rockwell"/>
        </w:rPr>
        <w:t>Name: ________________________________________ Block: ____________________ Date: ________________</w:t>
      </w:r>
    </w:p>
    <w:p w:rsidR="001A04C2" w:rsidRPr="0014337A" w:rsidRDefault="001A04C2" w:rsidP="000E0ED7">
      <w:pPr>
        <w:jc w:val="center"/>
        <w:rPr>
          <w:rFonts w:ascii="Rockwell" w:hAnsi="Rockwell"/>
          <w:i/>
          <w:sz w:val="18"/>
          <w:szCs w:val="18"/>
        </w:rPr>
      </w:pPr>
    </w:p>
    <w:p w:rsidR="000E0ED7" w:rsidRPr="00FE61AE" w:rsidRDefault="003A0135" w:rsidP="003A0135">
      <w:pPr>
        <w:ind w:left="1440" w:firstLine="720"/>
        <w:rPr>
          <w:rFonts w:ascii="Rockwell" w:hAnsi="Rockwell"/>
          <w:sz w:val="40"/>
          <w:szCs w:val="40"/>
        </w:rPr>
      </w:pPr>
      <w:r>
        <w:rPr>
          <w:rFonts w:ascii="Rockwell" w:hAnsi="Rockwell"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28575</wp:posOffset>
            </wp:positionV>
            <wp:extent cx="1266825" cy="1666875"/>
            <wp:effectExtent l="19050" t="0" r="9525" b="0"/>
            <wp:wrapNone/>
            <wp:docPr id="3" name="Picture 2" descr="da3fd55e3ef1198e1d9ee20c13572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3fd55e3ef1198e1d9ee20c13572d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ED7" w:rsidRPr="00FE61AE">
        <w:rPr>
          <w:rFonts w:ascii="Rockwell" w:hAnsi="Rockwell"/>
          <w:i/>
          <w:sz w:val="40"/>
          <w:szCs w:val="40"/>
        </w:rPr>
        <w:t>The Crucible</w:t>
      </w:r>
      <w:r w:rsidR="000C225C" w:rsidRPr="00FE61AE">
        <w:rPr>
          <w:rFonts w:ascii="Rockwell" w:hAnsi="Rockwell"/>
          <w:sz w:val="40"/>
          <w:szCs w:val="40"/>
        </w:rPr>
        <w:t xml:space="preserve"> </w:t>
      </w:r>
      <w:proofErr w:type="spellStart"/>
      <w:r w:rsidR="000E0ED7" w:rsidRPr="00FE61AE">
        <w:rPr>
          <w:rFonts w:ascii="Rockwell" w:hAnsi="Rockwell"/>
          <w:sz w:val="40"/>
          <w:szCs w:val="40"/>
        </w:rPr>
        <w:t>WebQuest</w:t>
      </w:r>
      <w:proofErr w:type="spellEnd"/>
    </w:p>
    <w:p w:rsidR="001A04C2" w:rsidRPr="00D51C96" w:rsidRDefault="001A04C2" w:rsidP="000E0ED7">
      <w:pPr>
        <w:jc w:val="center"/>
        <w:rPr>
          <w:rFonts w:ascii="Rockwell" w:hAnsi="Rockwell"/>
          <w:sz w:val="10"/>
          <w:szCs w:val="10"/>
        </w:rPr>
      </w:pPr>
    </w:p>
    <w:p w:rsidR="003A0135" w:rsidRDefault="003A0135" w:rsidP="00C6057A">
      <w:pPr>
        <w:rPr>
          <w:rFonts w:ascii="Rockwell" w:hAnsi="Rockwell"/>
        </w:rPr>
      </w:pPr>
      <w:r>
        <w:rPr>
          <w:rFonts w:ascii="Rockwell" w:hAnsi="Rockwell"/>
          <w:b/>
          <w:sz w:val="24"/>
          <w:szCs w:val="24"/>
        </w:rPr>
        <w:t>ASSIGNMENT</w:t>
      </w:r>
      <w:r w:rsidR="000E0ED7" w:rsidRPr="00695553">
        <w:rPr>
          <w:rFonts w:ascii="Rockwell" w:hAnsi="Rockwell"/>
          <w:b/>
          <w:sz w:val="24"/>
          <w:szCs w:val="24"/>
        </w:rPr>
        <w:t>:</w:t>
      </w:r>
      <w:r w:rsidR="000E0ED7">
        <w:rPr>
          <w:rFonts w:ascii="Rockwell" w:hAnsi="Rockwell"/>
        </w:rPr>
        <w:t xml:space="preserve"> </w:t>
      </w:r>
    </w:p>
    <w:p w:rsidR="00E16697" w:rsidRPr="003A0135" w:rsidRDefault="00C6057A" w:rsidP="00E16697">
      <w:pPr>
        <w:rPr>
          <w:rFonts w:ascii="Rockwell" w:hAnsi="Rockwell"/>
          <w:sz w:val="21"/>
          <w:szCs w:val="21"/>
        </w:rPr>
      </w:pPr>
      <w:r w:rsidRPr="003A0135">
        <w:rPr>
          <w:rFonts w:ascii="Rockwell" w:hAnsi="Rockwell"/>
          <w:sz w:val="21"/>
          <w:szCs w:val="21"/>
        </w:rPr>
        <w:t xml:space="preserve">Use the following links to gain background information pertaining to </w:t>
      </w:r>
      <w:r w:rsidRPr="003A0135">
        <w:rPr>
          <w:rFonts w:ascii="Rockwell" w:hAnsi="Rockwell"/>
          <w:i/>
          <w:sz w:val="21"/>
          <w:szCs w:val="21"/>
        </w:rPr>
        <w:t xml:space="preserve">The Crucible. </w:t>
      </w:r>
      <w:r w:rsidRPr="003A0135">
        <w:rPr>
          <w:rFonts w:ascii="Rockwell" w:hAnsi="Rockwell"/>
          <w:sz w:val="21"/>
          <w:szCs w:val="21"/>
        </w:rPr>
        <w:t xml:space="preserve">Once you </w:t>
      </w:r>
      <w:r w:rsidR="00E16697">
        <w:rPr>
          <w:rFonts w:ascii="Rockwell" w:hAnsi="Rockwell"/>
          <w:sz w:val="21"/>
          <w:szCs w:val="21"/>
        </w:rPr>
        <w:br/>
      </w:r>
      <w:r w:rsidRPr="003A0135">
        <w:rPr>
          <w:rFonts w:ascii="Rockwell" w:hAnsi="Rockwell"/>
          <w:sz w:val="21"/>
          <w:szCs w:val="21"/>
        </w:rPr>
        <w:t xml:space="preserve">have thoroughly researched and answered the questions, predict why Arthur Miller chose </w:t>
      </w:r>
      <w:r w:rsidR="00E16697">
        <w:rPr>
          <w:rFonts w:ascii="Rockwell" w:hAnsi="Rockwell"/>
          <w:sz w:val="21"/>
          <w:szCs w:val="21"/>
        </w:rPr>
        <w:br/>
      </w:r>
      <w:r w:rsidRPr="003A0135">
        <w:rPr>
          <w:rFonts w:ascii="Rockwell" w:hAnsi="Rockwell"/>
          <w:sz w:val="21"/>
          <w:szCs w:val="21"/>
        </w:rPr>
        <w:t xml:space="preserve">the Salem Witch Trials as the basis of his play. </w:t>
      </w:r>
      <w:r w:rsidR="00E16697">
        <w:rPr>
          <w:rFonts w:ascii="Rockwell" w:hAnsi="Rockwell"/>
          <w:sz w:val="21"/>
          <w:szCs w:val="21"/>
        </w:rPr>
        <w:t xml:space="preserve">An electronic version of this </w:t>
      </w:r>
      <w:proofErr w:type="spellStart"/>
      <w:r w:rsidR="00E16697">
        <w:rPr>
          <w:rFonts w:ascii="Rockwell" w:hAnsi="Rockwell"/>
          <w:sz w:val="21"/>
          <w:szCs w:val="21"/>
        </w:rPr>
        <w:t>webquest</w:t>
      </w:r>
      <w:proofErr w:type="spellEnd"/>
      <w:r w:rsidR="00E16697">
        <w:rPr>
          <w:rFonts w:ascii="Rockwell" w:hAnsi="Rockwell"/>
          <w:sz w:val="21"/>
          <w:szCs w:val="21"/>
        </w:rPr>
        <w:t xml:space="preserve"> is </w:t>
      </w:r>
      <w:r w:rsidR="00E16697">
        <w:rPr>
          <w:rFonts w:ascii="Rockwell" w:hAnsi="Rockwell"/>
          <w:sz w:val="21"/>
          <w:szCs w:val="21"/>
        </w:rPr>
        <w:br/>
        <w:t>available at MissKMuller.Weebly.com</w:t>
      </w:r>
      <w:r w:rsidR="00E16697" w:rsidRPr="00E16697">
        <w:rPr>
          <w:rFonts w:ascii="Rockwell" w:hAnsi="Rockwell"/>
          <w:sz w:val="21"/>
          <w:szCs w:val="21"/>
        </w:rPr>
        <w:sym w:font="Wingdings" w:char="F0E0"/>
      </w:r>
      <w:r w:rsidR="00E16697">
        <w:rPr>
          <w:rFonts w:ascii="Rockwell" w:hAnsi="Rockwell"/>
          <w:sz w:val="21"/>
          <w:szCs w:val="21"/>
        </w:rPr>
        <w:t xml:space="preserve"> EN2CP RESOURCES</w:t>
      </w:r>
      <w:r w:rsidR="00E16697" w:rsidRPr="00E16697">
        <w:rPr>
          <w:rFonts w:ascii="Rockwell" w:hAnsi="Rockwell"/>
          <w:sz w:val="21"/>
          <w:szCs w:val="21"/>
        </w:rPr>
        <w:sym w:font="Wingdings" w:char="F0E0"/>
      </w:r>
      <w:r w:rsidR="00E16697">
        <w:rPr>
          <w:rFonts w:ascii="Rockwell" w:hAnsi="Rockwell"/>
          <w:sz w:val="21"/>
          <w:szCs w:val="21"/>
        </w:rPr>
        <w:t xml:space="preserve"> THE CRUCIBLE/WEBQUEST</w:t>
      </w:r>
    </w:p>
    <w:p w:rsidR="001A04C2" w:rsidRPr="006C64C8" w:rsidRDefault="001A04C2" w:rsidP="001A04C2">
      <w:pPr>
        <w:rPr>
          <w:rFonts w:ascii="Rockwell" w:hAnsi="Rockwell"/>
          <w:sz w:val="16"/>
          <w:szCs w:val="16"/>
        </w:rPr>
      </w:pPr>
    </w:p>
    <w:p w:rsidR="000E0ED7" w:rsidRPr="002B12EB" w:rsidRDefault="00C6057A" w:rsidP="00A33A0F">
      <w:pPr>
        <w:rPr>
          <w:rFonts w:ascii="Rockwell" w:hAnsi="Rockwell"/>
          <w:b/>
          <w:sz w:val="24"/>
          <w:szCs w:val="24"/>
        </w:rPr>
      </w:pPr>
      <w:r w:rsidRPr="002B12EB">
        <w:rPr>
          <w:rFonts w:ascii="Rockwell" w:hAnsi="Rockwell"/>
          <w:b/>
          <w:sz w:val="24"/>
          <w:szCs w:val="24"/>
        </w:rPr>
        <w:t>COMMUNISM</w:t>
      </w:r>
    </w:p>
    <w:p w:rsidR="001A04C2" w:rsidRPr="00A33A0F" w:rsidRDefault="001A04C2" w:rsidP="001A04C2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A33A0F">
        <w:rPr>
          <w:rFonts w:ascii="Rockwell" w:hAnsi="Rockwell"/>
          <w:sz w:val="20"/>
          <w:szCs w:val="20"/>
        </w:rPr>
        <w:t xml:space="preserve">Visit: </w:t>
      </w:r>
      <w:hyperlink r:id="rId6" w:history="1">
        <w:r w:rsidRPr="00A33A0F">
          <w:rPr>
            <w:rStyle w:val="Hyperlink"/>
            <w:rFonts w:ascii="Rockwell" w:hAnsi="Rockwell"/>
            <w:sz w:val="20"/>
            <w:szCs w:val="20"/>
          </w:rPr>
          <w:t>http://study.com/academy/lesson/communism-definition-examples.html</w:t>
        </w:r>
      </w:hyperlink>
    </w:p>
    <w:p w:rsidR="001A04C2" w:rsidRPr="00A33A0F" w:rsidRDefault="001A04C2" w:rsidP="001A04C2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A33A0F">
        <w:rPr>
          <w:rFonts w:ascii="Rockwell" w:hAnsi="Rockwell"/>
          <w:sz w:val="20"/>
          <w:szCs w:val="20"/>
        </w:rPr>
        <w:t>Watch the video for clarification (No need to subscribe—the first half is useful enough)</w:t>
      </w:r>
    </w:p>
    <w:p w:rsidR="001A04C2" w:rsidRPr="00A33A0F" w:rsidRDefault="002B12EB" w:rsidP="002B12EB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A33A0F">
        <w:rPr>
          <w:rFonts w:ascii="Rockwell" w:hAnsi="Rockwell"/>
          <w:sz w:val="20"/>
          <w:szCs w:val="20"/>
        </w:rPr>
        <w:t>Define communism and explain why you would/would not want to live in a communist society.</w:t>
      </w: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508"/>
      </w:tblGrid>
      <w:tr w:rsidR="001A04C2" w:rsidTr="00CD1B65">
        <w:tc>
          <w:tcPr>
            <w:tcW w:w="5400" w:type="dxa"/>
          </w:tcPr>
          <w:p w:rsidR="001A04C2" w:rsidRDefault="002B12EB" w:rsidP="002B12EB">
            <w:pPr>
              <w:jc w:val="center"/>
              <w:rPr>
                <w:rFonts w:ascii="Rockwell" w:hAnsi="Rockwell"/>
                <w:i/>
                <w:sz w:val="19"/>
                <w:szCs w:val="19"/>
              </w:rPr>
            </w:pPr>
            <w:r w:rsidRPr="002B12EB">
              <w:rPr>
                <w:rFonts w:ascii="Rockwell" w:hAnsi="Rockwell"/>
                <w:i/>
                <w:sz w:val="19"/>
                <w:szCs w:val="19"/>
              </w:rPr>
              <w:t>Definition of communism:</w:t>
            </w:r>
          </w:p>
          <w:p w:rsidR="00E23864" w:rsidRDefault="00E23864" w:rsidP="002B12EB">
            <w:pPr>
              <w:jc w:val="center"/>
              <w:rPr>
                <w:rFonts w:ascii="Rockwell" w:hAnsi="Rockwell"/>
                <w:i/>
                <w:sz w:val="19"/>
                <w:szCs w:val="19"/>
              </w:rPr>
            </w:pPr>
          </w:p>
          <w:p w:rsidR="00E23864" w:rsidRDefault="00E23864" w:rsidP="002B12EB">
            <w:pPr>
              <w:jc w:val="center"/>
              <w:rPr>
                <w:rFonts w:ascii="Rockwell" w:hAnsi="Rockwell"/>
                <w:i/>
                <w:sz w:val="19"/>
                <w:szCs w:val="19"/>
              </w:rPr>
            </w:pPr>
          </w:p>
          <w:p w:rsidR="00E23864" w:rsidRPr="002B12EB" w:rsidRDefault="00E23864" w:rsidP="002B12EB">
            <w:pPr>
              <w:jc w:val="center"/>
              <w:rPr>
                <w:rFonts w:ascii="Rockwell" w:hAnsi="Rockwell"/>
                <w:i/>
                <w:sz w:val="19"/>
                <w:szCs w:val="19"/>
              </w:rPr>
            </w:pPr>
          </w:p>
        </w:tc>
        <w:tc>
          <w:tcPr>
            <w:tcW w:w="5508" w:type="dxa"/>
          </w:tcPr>
          <w:p w:rsidR="001A04C2" w:rsidRPr="002B12EB" w:rsidRDefault="002B12EB" w:rsidP="002B12EB">
            <w:pPr>
              <w:jc w:val="center"/>
              <w:rPr>
                <w:rFonts w:ascii="Rockwell" w:hAnsi="Rockwell"/>
                <w:i/>
                <w:sz w:val="18"/>
                <w:szCs w:val="18"/>
              </w:rPr>
            </w:pPr>
            <w:r w:rsidRPr="002B12EB">
              <w:rPr>
                <w:rFonts w:ascii="Rockwell" w:hAnsi="Rockwell"/>
                <w:i/>
                <w:sz w:val="18"/>
                <w:szCs w:val="18"/>
              </w:rPr>
              <w:t>Would you want to live in a communist society? Why/why not</w:t>
            </w:r>
          </w:p>
          <w:p w:rsidR="001A04C2" w:rsidRPr="002B12EB" w:rsidRDefault="001A04C2" w:rsidP="001A04C2">
            <w:pPr>
              <w:rPr>
                <w:rFonts w:ascii="Rockwell" w:hAnsi="Rockwell"/>
                <w:i/>
              </w:rPr>
            </w:pPr>
          </w:p>
          <w:p w:rsidR="001A04C2" w:rsidRPr="002B12EB" w:rsidRDefault="001A04C2" w:rsidP="001A04C2">
            <w:pPr>
              <w:rPr>
                <w:rFonts w:ascii="Rockwell" w:hAnsi="Rockwell"/>
                <w:i/>
              </w:rPr>
            </w:pPr>
          </w:p>
          <w:p w:rsidR="002B12EB" w:rsidRPr="002B12EB" w:rsidRDefault="002B12EB" w:rsidP="001A04C2">
            <w:pPr>
              <w:rPr>
                <w:rFonts w:ascii="Rockwell" w:hAnsi="Rockwell"/>
                <w:i/>
              </w:rPr>
            </w:pPr>
          </w:p>
          <w:p w:rsidR="002B12EB" w:rsidRPr="002B12EB" w:rsidRDefault="002B12EB" w:rsidP="001A04C2">
            <w:pPr>
              <w:rPr>
                <w:rFonts w:ascii="Rockwell" w:hAnsi="Rockwell"/>
                <w:i/>
              </w:rPr>
            </w:pPr>
          </w:p>
          <w:p w:rsidR="002B12EB" w:rsidRPr="002B12EB" w:rsidRDefault="002B12EB" w:rsidP="001A04C2">
            <w:pPr>
              <w:rPr>
                <w:rFonts w:ascii="Rockwell" w:hAnsi="Rockwell"/>
                <w:i/>
              </w:rPr>
            </w:pPr>
          </w:p>
          <w:p w:rsidR="002B12EB" w:rsidRPr="002B12EB" w:rsidRDefault="002B12EB" w:rsidP="001A04C2">
            <w:pPr>
              <w:rPr>
                <w:rFonts w:ascii="Rockwell" w:hAnsi="Rockwell"/>
                <w:i/>
              </w:rPr>
            </w:pPr>
          </w:p>
          <w:p w:rsidR="001A04C2" w:rsidRDefault="001A04C2" w:rsidP="001A04C2">
            <w:pPr>
              <w:rPr>
                <w:rFonts w:ascii="Rockwell" w:hAnsi="Rockwell"/>
                <w:i/>
              </w:rPr>
            </w:pPr>
          </w:p>
          <w:p w:rsidR="002B12EB" w:rsidRDefault="002B12EB" w:rsidP="001A04C2">
            <w:pPr>
              <w:rPr>
                <w:rFonts w:ascii="Rockwell" w:hAnsi="Rockwell"/>
                <w:i/>
              </w:rPr>
            </w:pPr>
          </w:p>
          <w:p w:rsidR="002B12EB" w:rsidRDefault="002B12EB" w:rsidP="001A04C2">
            <w:pPr>
              <w:rPr>
                <w:rFonts w:ascii="Rockwell" w:hAnsi="Rockwell"/>
                <w:i/>
              </w:rPr>
            </w:pPr>
          </w:p>
          <w:p w:rsidR="002B12EB" w:rsidRPr="002B12EB" w:rsidRDefault="002B12EB" w:rsidP="001A04C2">
            <w:pPr>
              <w:rPr>
                <w:rFonts w:ascii="Rockwell" w:hAnsi="Rockwell"/>
                <w:i/>
              </w:rPr>
            </w:pPr>
          </w:p>
        </w:tc>
      </w:tr>
    </w:tbl>
    <w:p w:rsidR="001A04C2" w:rsidRPr="0014337A" w:rsidRDefault="0014337A" w:rsidP="00E23864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5240201</wp:posOffset>
            </wp:positionH>
            <wp:positionV relativeFrom="paragraph">
              <wp:posOffset>114982</wp:posOffset>
            </wp:positionV>
            <wp:extent cx="1521460" cy="659574"/>
            <wp:effectExtent l="76200" t="76200" r="40640" b="64326"/>
            <wp:wrapNone/>
            <wp:docPr id="6" name="Picture 5" descr="joseph_mccarth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_mccarthy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21083">
                      <a:off x="0" y="0"/>
                      <a:ext cx="1521460" cy="659574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23864" w:rsidRPr="00E23864" w:rsidRDefault="00E23864" w:rsidP="00A33A0F">
      <w:pPr>
        <w:rPr>
          <w:rFonts w:ascii="Rockwell" w:hAnsi="Rockwell"/>
          <w:b/>
          <w:sz w:val="24"/>
          <w:szCs w:val="24"/>
        </w:rPr>
      </w:pPr>
      <w:r w:rsidRPr="00E23864">
        <w:rPr>
          <w:rFonts w:ascii="Rockwell" w:hAnsi="Rockwell"/>
          <w:b/>
          <w:sz w:val="24"/>
          <w:szCs w:val="24"/>
        </w:rPr>
        <w:t>MCCARTHYISM</w:t>
      </w:r>
    </w:p>
    <w:p w:rsidR="00E23864" w:rsidRPr="00A33A0F" w:rsidRDefault="00E23864" w:rsidP="00E23864">
      <w:pPr>
        <w:pStyle w:val="ListParagraph"/>
        <w:numPr>
          <w:ilvl w:val="0"/>
          <w:numId w:val="2"/>
        </w:numPr>
        <w:rPr>
          <w:rFonts w:ascii="Rockwell" w:hAnsi="Rockwell"/>
          <w:sz w:val="20"/>
          <w:szCs w:val="20"/>
        </w:rPr>
      </w:pPr>
      <w:r w:rsidRPr="00A33A0F">
        <w:rPr>
          <w:rFonts w:ascii="Rockwell" w:hAnsi="Rockwell"/>
          <w:sz w:val="20"/>
          <w:szCs w:val="20"/>
        </w:rPr>
        <w:t xml:space="preserve">Visit: </w:t>
      </w:r>
      <w:hyperlink r:id="rId8" w:history="1">
        <w:r w:rsidRPr="00A33A0F">
          <w:rPr>
            <w:rStyle w:val="Hyperlink"/>
            <w:rFonts w:ascii="Rockwell" w:hAnsi="Rockwell"/>
            <w:sz w:val="20"/>
            <w:szCs w:val="20"/>
          </w:rPr>
          <w:t>https://www.britannica.com/topic/McCarthyism</w:t>
        </w:r>
      </w:hyperlink>
      <w:r w:rsidR="0014337A">
        <w:rPr>
          <w:rFonts w:ascii="Rockwell" w:hAnsi="Rockwell"/>
          <w:sz w:val="20"/>
          <w:szCs w:val="20"/>
        </w:rPr>
        <w:t xml:space="preserve"> </w:t>
      </w:r>
    </w:p>
    <w:p w:rsidR="00E23864" w:rsidRPr="00A33A0F" w:rsidRDefault="00E23864" w:rsidP="00A33A0F">
      <w:pPr>
        <w:pStyle w:val="ListParagraph"/>
        <w:numPr>
          <w:ilvl w:val="0"/>
          <w:numId w:val="2"/>
        </w:numPr>
        <w:rPr>
          <w:rFonts w:ascii="Rockwell" w:hAnsi="Rockwell"/>
          <w:sz w:val="20"/>
          <w:szCs w:val="20"/>
        </w:rPr>
      </w:pPr>
      <w:r w:rsidRPr="00A33A0F">
        <w:rPr>
          <w:rFonts w:ascii="Rockwell" w:hAnsi="Rockwell"/>
          <w:sz w:val="20"/>
          <w:szCs w:val="20"/>
        </w:rPr>
        <w:t xml:space="preserve">In the box below, describe Joseph McCarthy’s role in government and his most </w:t>
      </w:r>
      <w:r w:rsidR="00CD1B65">
        <w:rPr>
          <w:rFonts w:ascii="Rockwell" w:hAnsi="Rockwell"/>
          <w:sz w:val="20"/>
          <w:szCs w:val="20"/>
        </w:rPr>
        <w:br/>
      </w:r>
      <w:r w:rsidRPr="00A33A0F">
        <w:rPr>
          <w:rFonts w:ascii="Rockwell" w:hAnsi="Rockwell"/>
          <w:sz w:val="20"/>
          <w:szCs w:val="20"/>
        </w:rPr>
        <w:t xml:space="preserve">well-known claim. </w:t>
      </w:r>
      <w:r w:rsidR="00A33A0F" w:rsidRPr="00A33A0F">
        <w:rPr>
          <w:rFonts w:ascii="Rockwell" w:hAnsi="Rockwell"/>
          <w:sz w:val="20"/>
          <w:szCs w:val="20"/>
        </w:rPr>
        <w:t>Then, define the term McCarthyism.</w:t>
      </w:r>
      <w:r w:rsidR="00A33A0F">
        <w:rPr>
          <w:rFonts w:ascii="Rockwell" w:hAnsi="Rockwel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508"/>
      </w:tblGrid>
      <w:tr w:rsidR="00A33A0F" w:rsidTr="00CD1B65">
        <w:tc>
          <w:tcPr>
            <w:tcW w:w="5400" w:type="dxa"/>
          </w:tcPr>
          <w:p w:rsidR="00A33A0F" w:rsidRPr="00643D4E" w:rsidRDefault="00A33A0F" w:rsidP="00A33A0F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6"/>
                <w:szCs w:val="16"/>
              </w:rPr>
            </w:pPr>
            <w:r w:rsidRPr="00643D4E">
              <w:rPr>
                <w:rFonts w:ascii="Rockwell" w:hAnsi="Rockwell"/>
                <w:i/>
                <w:sz w:val="16"/>
                <w:szCs w:val="16"/>
              </w:rPr>
              <w:t>Describe McCarthy’s role in government/most well-known claim.</w:t>
            </w:r>
          </w:p>
        </w:tc>
        <w:tc>
          <w:tcPr>
            <w:tcW w:w="5508" w:type="dxa"/>
          </w:tcPr>
          <w:p w:rsidR="00A33A0F" w:rsidRDefault="00A33A0F" w:rsidP="00A33A0F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  <w:r w:rsidRPr="00643D4E">
              <w:rPr>
                <w:rFonts w:ascii="Rockwell" w:hAnsi="Rockwell"/>
                <w:i/>
                <w:sz w:val="18"/>
                <w:szCs w:val="18"/>
              </w:rPr>
              <w:t>Definition of McCarthyism</w:t>
            </w:r>
          </w:p>
          <w:p w:rsidR="00CD1B65" w:rsidRPr="00643D4E" w:rsidRDefault="00CD1B65" w:rsidP="00A33A0F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  <w:r w:rsidRPr="00A33A0F">
              <w:rPr>
                <w:rFonts w:ascii="Rockwell" w:hAnsi="Rockwell"/>
                <w:sz w:val="18"/>
                <w:szCs w:val="18"/>
              </w:rPr>
              <w:t xml:space="preserve">Visit: </w:t>
            </w:r>
            <w:hyperlink r:id="rId9" w:history="1">
              <w:r w:rsidRPr="00A33A0F">
                <w:rPr>
                  <w:rStyle w:val="Hyperlink"/>
                  <w:rFonts w:ascii="Rockwell" w:hAnsi="Rockwell"/>
                  <w:sz w:val="18"/>
                  <w:szCs w:val="18"/>
                </w:rPr>
                <w:t>http://www.dictionary.com/browse/mccarthyism</w:t>
              </w:r>
            </w:hyperlink>
          </w:p>
          <w:p w:rsidR="00A33A0F" w:rsidRPr="00643D4E" w:rsidRDefault="00A33A0F" w:rsidP="00E23864">
            <w:pPr>
              <w:pStyle w:val="ListParagraph"/>
              <w:ind w:left="0"/>
              <w:rPr>
                <w:rFonts w:ascii="Rockwell" w:hAnsi="Rockwell"/>
                <w:i/>
              </w:rPr>
            </w:pPr>
          </w:p>
          <w:p w:rsidR="00A33A0F" w:rsidRPr="00643D4E" w:rsidRDefault="00A33A0F" w:rsidP="00E23864">
            <w:pPr>
              <w:pStyle w:val="ListParagraph"/>
              <w:ind w:left="0"/>
              <w:rPr>
                <w:rFonts w:ascii="Rockwell" w:hAnsi="Rockwell"/>
                <w:i/>
              </w:rPr>
            </w:pPr>
          </w:p>
          <w:p w:rsidR="00A33A0F" w:rsidRPr="00643D4E" w:rsidRDefault="00A33A0F" w:rsidP="00E23864">
            <w:pPr>
              <w:pStyle w:val="ListParagraph"/>
              <w:ind w:left="0"/>
              <w:rPr>
                <w:rFonts w:ascii="Rockwell" w:hAnsi="Rockwell"/>
                <w:i/>
              </w:rPr>
            </w:pPr>
          </w:p>
          <w:p w:rsidR="00A33A0F" w:rsidRPr="00643D4E" w:rsidRDefault="00A33A0F" w:rsidP="00E23864">
            <w:pPr>
              <w:pStyle w:val="ListParagraph"/>
              <w:ind w:left="0"/>
              <w:rPr>
                <w:rFonts w:ascii="Rockwell" w:hAnsi="Rockwell"/>
                <w:i/>
              </w:rPr>
            </w:pPr>
          </w:p>
          <w:p w:rsidR="00A33A0F" w:rsidRPr="00643D4E" w:rsidRDefault="00A33A0F" w:rsidP="00E23864">
            <w:pPr>
              <w:pStyle w:val="ListParagraph"/>
              <w:ind w:left="0"/>
              <w:rPr>
                <w:rFonts w:ascii="Rockwell" w:hAnsi="Rockwell"/>
                <w:i/>
              </w:rPr>
            </w:pPr>
          </w:p>
          <w:p w:rsidR="00A33A0F" w:rsidRPr="00643D4E" w:rsidRDefault="00A33A0F" w:rsidP="00E23864">
            <w:pPr>
              <w:pStyle w:val="ListParagraph"/>
              <w:ind w:left="0"/>
              <w:rPr>
                <w:rFonts w:ascii="Rockwell" w:hAnsi="Rockwell"/>
                <w:i/>
              </w:rPr>
            </w:pPr>
          </w:p>
          <w:p w:rsidR="00A33A0F" w:rsidRPr="00643D4E" w:rsidRDefault="00A33A0F" w:rsidP="00E23864">
            <w:pPr>
              <w:pStyle w:val="ListParagraph"/>
              <w:ind w:left="0"/>
              <w:rPr>
                <w:rFonts w:ascii="Rockwell" w:hAnsi="Rockwell"/>
                <w:i/>
              </w:rPr>
            </w:pPr>
          </w:p>
          <w:p w:rsidR="00B5582B" w:rsidRPr="00643D4E" w:rsidRDefault="00B5582B" w:rsidP="00E23864">
            <w:pPr>
              <w:pStyle w:val="ListParagraph"/>
              <w:ind w:left="0"/>
              <w:rPr>
                <w:rFonts w:ascii="Rockwell" w:hAnsi="Rockwell"/>
                <w:i/>
              </w:rPr>
            </w:pPr>
          </w:p>
          <w:p w:rsidR="00B5582B" w:rsidRPr="00643D4E" w:rsidRDefault="00B5582B" w:rsidP="00E23864">
            <w:pPr>
              <w:pStyle w:val="ListParagraph"/>
              <w:ind w:left="0"/>
              <w:rPr>
                <w:rFonts w:ascii="Rockwell" w:hAnsi="Rockwell"/>
                <w:i/>
              </w:rPr>
            </w:pPr>
          </w:p>
          <w:p w:rsidR="00A33A0F" w:rsidRPr="00643D4E" w:rsidRDefault="00A33A0F" w:rsidP="00E23864">
            <w:pPr>
              <w:pStyle w:val="ListParagraph"/>
              <w:ind w:left="0"/>
              <w:rPr>
                <w:rFonts w:ascii="Rockwell" w:hAnsi="Rockwell"/>
                <w:i/>
              </w:rPr>
            </w:pPr>
          </w:p>
        </w:tc>
      </w:tr>
    </w:tbl>
    <w:p w:rsidR="00E23864" w:rsidRPr="00A33A0F" w:rsidRDefault="00A33A0F" w:rsidP="00A33A0F">
      <w:pPr>
        <w:pStyle w:val="ListParagraph"/>
        <w:numPr>
          <w:ilvl w:val="0"/>
          <w:numId w:val="2"/>
        </w:numPr>
        <w:rPr>
          <w:rFonts w:ascii="Rockwell" w:hAnsi="Rockwell"/>
          <w:sz w:val="20"/>
          <w:szCs w:val="20"/>
        </w:rPr>
      </w:pPr>
      <w:r w:rsidRPr="00A33A0F">
        <w:rPr>
          <w:rFonts w:ascii="Rockwell" w:hAnsi="Rockwell"/>
          <w:sz w:val="20"/>
          <w:szCs w:val="20"/>
        </w:rPr>
        <w:t>Examine the political cartoon</w:t>
      </w:r>
      <w:r>
        <w:rPr>
          <w:rFonts w:ascii="Rockwell" w:hAnsi="Rockwell"/>
          <w:sz w:val="20"/>
          <w:szCs w:val="20"/>
        </w:rPr>
        <w:t xml:space="preserve"> and then explain how it illustrates the concepts of McCarth</w:t>
      </w:r>
      <w:r w:rsidR="0014337A">
        <w:rPr>
          <w:rFonts w:ascii="Rockwell" w:hAnsi="Rockwell"/>
          <w:sz w:val="20"/>
          <w:szCs w:val="20"/>
        </w:rPr>
        <w:t>y</w:t>
      </w:r>
      <w:r>
        <w:rPr>
          <w:rFonts w:ascii="Rockwell" w:hAnsi="Rockwell"/>
          <w:sz w:val="20"/>
          <w:szCs w:val="20"/>
        </w:rPr>
        <w:t>ism.</w:t>
      </w:r>
    </w:p>
    <w:tbl>
      <w:tblPr>
        <w:tblStyle w:val="TableGrid"/>
        <w:tblW w:w="0" w:type="auto"/>
        <w:tblInd w:w="108" w:type="dxa"/>
        <w:tblLook w:val="04A0"/>
      </w:tblPr>
      <w:tblGrid>
        <w:gridCol w:w="10908"/>
      </w:tblGrid>
      <w:tr w:rsidR="006C64C8" w:rsidTr="00CD1B65">
        <w:tc>
          <w:tcPr>
            <w:tcW w:w="10908" w:type="dxa"/>
          </w:tcPr>
          <w:p w:rsidR="006C64C8" w:rsidRDefault="006C64C8" w:rsidP="00E23864">
            <w:pPr>
              <w:pStyle w:val="ListParagraph"/>
              <w:ind w:left="0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inline distT="0" distB="0" distL="0" distR="0">
                  <wp:extent cx="2571750" cy="1657350"/>
                  <wp:effectExtent l="57150" t="19050" r="114300" b="76200"/>
                  <wp:docPr id="7" name="Picture 0" descr="hbloc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lock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657350"/>
                          </a:xfrm>
                          <a:prstGeom prst="rect">
                            <a:avLst/>
                          </a:prstGeom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82B" w:rsidRPr="00CF5C6B" w:rsidRDefault="00B5582B" w:rsidP="00CF5C6B">
      <w:pPr>
        <w:pStyle w:val="ListParagraph"/>
        <w:ind w:left="0"/>
        <w:rPr>
          <w:rFonts w:ascii="Rockwell" w:hAnsi="Rockwell"/>
          <w:b/>
          <w:sz w:val="24"/>
          <w:szCs w:val="24"/>
        </w:rPr>
      </w:pPr>
      <w:r w:rsidRPr="00CF5C6B">
        <w:rPr>
          <w:rFonts w:ascii="Rockwell" w:hAnsi="Rockwell"/>
          <w:b/>
          <w:sz w:val="24"/>
          <w:szCs w:val="24"/>
        </w:rPr>
        <w:lastRenderedPageBreak/>
        <w:t xml:space="preserve">SALEM WITCH TRIALS </w:t>
      </w:r>
    </w:p>
    <w:p w:rsidR="00B5582B" w:rsidRDefault="00CF5C6B" w:rsidP="00CF5C6B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CF5C6B">
        <w:rPr>
          <w:rFonts w:ascii="Rockwell" w:hAnsi="Rockwell"/>
          <w:sz w:val="20"/>
          <w:szCs w:val="20"/>
        </w:rPr>
        <w:t xml:space="preserve">Visit: </w:t>
      </w:r>
      <w:hyperlink r:id="rId11" w:history="1">
        <w:r w:rsidRPr="00BB013B">
          <w:rPr>
            <w:rStyle w:val="Hyperlink"/>
            <w:rFonts w:ascii="Rockwell" w:hAnsi="Rockwell"/>
            <w:sz w:val="20"/>
            <w:szCs w:val="20"/>
          </w:rPr>
          <w:t>http://historyofmassachusetts.org/the-salem-witch-trials/</w:t>
        </w:r>
      </w:hyperlink>
    </w:p>
    <w:p w:rsidR="00CF5C6B" w:rsidRDefault="00CF5C6B" w:rsidP="00CF5C6B">
      <w:pPr>
        <w:pStyle w:val="ListParagraph"/>
        <w:numPr>
          <w:ilvl w:val="0"/>
          <w:numId w:val="3"/>
        </w:numPr>
        <w:spacing w:before="2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Fill in the blank: “In Massachusetts during the 17</w:t>
      </w:r>
      <w:r w:rsidRPr="00CF5C6B">
        <w:rPr>
          <w:rFonts w:ascii="Rockwell" w:hAnsi="Rockwell"/>
          <w:sz w:val="20"/>
          <w:szCs w:val="20"/>
          <w:vertAlign w:val="superscript"/>
        </w:rPr>
        <w:t>th</w:t>
      </w:r>
      <w:r>
        <w:rPr>
          <w:rFonts w:ascii="Rockwell" w:hAnsi="Rockwell"/>
          <w:sz w:val="20"/>
          <w:szCs w:val="20"/>
        </w:rPr>
        <w:t xml:space="preserve"> century, people often feared that the ___________________ was constantly trying to find ways to infiltrate and destroy Christians</w:t>
      </w:r>
      <w:r w:rsidR="00CD1B65">
        <w:rPr>
          <w:rFonts w:ascii="Rockwell" w:hAnsi="Rockwell"/>
          <w:sz w:val="20"/>
          <w:szCs w:val="20"/>
        </w:rPr>
        <w:t xml:space="preserve"> and their communities”</w:t>
      </w:r>
    </w:p>
    <w:p w:rsidR="00CF5C6B" w:rsidRDefault="00B72988" w:rsidP="00CF5C6B">
      <w:pPr>
        <w:pStyle w:val="ListParagraph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-657192</wp:posOffset>
            </wp:positionH>
            <wp:positionV relativeFrom="paragraph">
              <wp:posOffset>138391</wp:posOffset>
            </wp:positionV>
            <wp:extent cx="1459565" cy="3435555"/>
            <wp:effectExtent l="0" t="0" r="0" b="0"/>
            <wp:wrapNone/>
            <wp:docPr id="5" name="Picture 4" descr="hangmans_noose_png_by_mysticmorning-d4ns3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mans_noose_png_by_mysticmorning-d4ns3a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1413380">
                      <a:off x="0" y="0"/>
                      <a:ext cx="1460827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C6B">
        <w:rPr>
          <w:rFonts w:ascii="Rockwell" w:hAnsi="Rockwell"/>
          <w:sz w:val="20"/>
          <w:szCs w:val="20"/>
        </w:rPr>
        <w:t>Define the terms “mass hysteria” and “scapegoat.” Next, provide a modern example/personal experience.</w:t>
      </w:r>
    </w:p>
    <w:tbl>
      <w:tblPr>
        <w:tblStyle w:val="TableGrid"/>
        <w:tblW w:w="0" w:type="auto"/>
        <w:tblInd w:w="558" w:type="dxa"/>
        <w:tblLook w:val="04A0"/>
      </w:tblPr>
      <w:tblGrid>
        <w:gridCol w:w="5400"/>
        <w:gridCol w:w="5058"/>
      </w:tblGrid>
      <w:tr w:rsidR="00CF5C6B" w:rsidTr="00B72988">
        <w:tc>
          <w:tcPr>
            <w:tcW w:w="5400" w:type="dxa"/>
          </w:tcPr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  <w:r w:rsidRPr="00643D4E">
              <w:rPr>
                <w:rFonts w:ascii="Rockwell" w:hAnsi="Rockwell"/>
                <w:i/>
                <w:sz w:val="18"/>
                <w:szCs w:val="18"/>
              </w:rPr>
              <w:t>Definition of mass hysteria</w:t>
            </w:r>
          </w:p>
          <w:p w:rsidR="00CF5C6B" w:rsidRPr="00643D4E" w:rsidRDefault="00CF5C6B" w:rsidP="0020514D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  <w:r w:rsidRPr="00643D4E">
              <w:rPr>
                <w:rFonts w:ascii="Rockwell" w:hAnsi="Rockwell"/>
                <w:i/>
                <w:sz w:val="18"/>
                <w:szCs w:val="18"/>
              </w:rPr>
              <w:t>Visit: http://www.dictionary.com/browse/mass-hysteria</w:t>
            </w:r>
          </w:p>
        </w:tc>
        <w:tc>
          <w:tcPr>
            <w:tcW w:w="5058" w:type="dxa"/>
          </w:tcPr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  <w:r w:rsidRPr="00643D4E">
              <w:rPr>
                <w:rFonts w:ascii="Rockwell" w:hAnsi="Rockwell"/>
                <w:i/>
                <w:sz w:val="18"/>
                <w:szCs w:val="18"/>
              </w:rPr>
              <w:t xml:space="preserve">Definition of scapegoat </w:t>
            </w:r>
          </w:p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  <w:r w:rsidRPr="00643D4E">
              <w:rPr>
                <w:rFonts w:ascii="Rockwell" w:hAnsi="Rockwell"/>
                <w:i/>
                <w:sz w:val="18"/>
                <w:szCs w:val="18"/>
              </w:rPr>
              <w:t>Visit: http://www.dictionary.com/browse/scapegoat</w:t>
            </w:r>
          </w:p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CF5C6B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7255FB" w:rsidRDefault="007255F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7255FB" w:rsidRDefault="007255F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275427" w:rsidRPr="00643D4E" w:rsidRDefault="00275427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CF5C6B" w:rsidRPr="00643D4E" w:rsidRDefault="00CF5C6B" w:rsidP="00B72988">
            <w:pPr>
              <w:pStyle w:val="ListParagraph"/>
              <w:ind w:left="0"/>
              <w:rPr>
                <w:rFonts w:ascii="Rockwell" w:hAnsi="Rockwell"/>
                <w:i/>
                <w:sz w:val="18"/>
                <w:szCs w:val="18"/>
              </w:rPr>
            </w:pPr>
          </w:p>
          <w:p w:rsidR="00CF5C6B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150AA7" w:rsidRDefault="00150AA7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150AA7" w:rsidRPr="00643D4E" w:rsidRDefault="00150AA7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</w:p>
        </w:tc>
      </w:tr>
      <w:tr w:rsidR="00CF5C6B" w:rsidTr="00B72988">
        <w:tc>
          <w:tcPr>
            <w:tcW w:w="10458" w:type="dxa"/>
            <w:gridSpan w:val="2"/>
          </w:tcPr>
          <w:p w:rsidR="00CF5C6B" w:rsidRPr="00643D4E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i/>
                <w:sz w:val="18"/>
                <w:szCs w:val="18"/>
              </w:rPr>
            </w:pPr>
            <w:r w:rsidRPr="00643D4E">
              <w:rPr>
                <w:rFonts w:ascii="Rockwell" w:hAnsi="Rockwell"/>
                <w:i/>
                <w:sz w:val="18"/>
                <w:szCs w:val="18"/>
              </w:rPr>
              <w:t xml:space="preserve">Can you think of a movie/TV show/book that includes an example of mass hysteria? </w:t>
            </w:r>
            <w:r w:rsidRPr="00643D4E">
              <w:rPr>
                <w:rFonts w:ascii="Rockwell" w:hAnsi="Rockwell"/>
                <w:i/>
                <w:sz w:val="18"/>
                <w:szCs w:val="18"/>
              </w:rPr>
              <w:br/>
              <w:t>Do you have a personal experience that connects to either of these terms? Please share your responses below.</w:t>
            </w:r>
          </w:p>
        </w:tc>
      </w:tr>
      <w:tr w:rsidR="00CF5C6B" w:rsidTr="00B72988">
        <w:tc>
          <w:tcPr>
            <w:tcW w:w="10458" w:type="dxa"/>
            <w:gridSpan w:val="2"/>
          </w:tcPr>
          <w:p w:rsidR="00CF5C6B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sz w:val="18"/>
                <w:szCs w:val="18"/>
              </w:rPr>
            </w:pPr>
          </w:p>
          <w:p w:rsidR="00CF5C6B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sz w:val="18"/>
                <w:szCs w:val="18"/>
              </w:rPr>
            </w:pPr>
          </w:p>
          <w:p w:rsidR="00CF5C6B" w:rsidRDefault="00CF5C6B" w:rsidP="00CF5C6B">
            <w:pPr>
              <w:pStyle w:val="ListParagraph"/>
              <w:ind w:left="0"/>
              <w:rPr>
                <w:rFonts w:ascii="Rockwell" w:hAnsi="Rockwell"/>
                <w:sz w:val="18"/>
                <w:szCs w:val="18"/>
              </w:rPr>
            </w:pPr>
          </w:p>
          <w:p w:rsidR="00CF5C6B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sz w:val="18"/>
                <w:szCs w:val="18"/>
              </w:rPr>
            </w:pPr>
          </w:p>
          <w:p w:rsidR="00CF5C6B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sz w:val="18"/>
                <w:szCs w:val="18"/>
              </w:rPr>
            </w:pPr>
          </w:p>
          <w:p w:rsidR="00CF5C6B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sz w:val="18"/>
                <w:szCs w:val="18"/>
              </w:rPr>
            </w:pPr>
          </w:p>
          <w:p w:rsidR="00150AA7" w:rsidRDefault="00150AA7" w:rsidP="00CF5C6B">
            <w:pPr>
              <w:pStyle w:val="ListParagraph"/>
              <w:ind w:left="0"/>
              <w:jc w:val="center"/>
              <w:rPr>
                <w:rFonts w:ascii="Rockwell" w:hAnsi="Rockwell"/>
                <w:sz w:val="18"/>
                <w:szCs w:val="18"/>
              </w:rPr>
            </w:pPr>
          </w:p>
          <w:p w:rsidR="00150AA7" w:rsidRDefault="00150AA7" w:rsidP="00B72988">
            <w:pPr>
              <w:pStyle w:val="ListParagraph"/>
              <w:ind w:left="0"/>
              <w:rPr>
                <w:rFonts w:ascii="Rockwell" w:hAnsi="Rockwell"/>
                <w:sz w:val="18"/>
                <w:szCs w:val="18"/>
              </w:rPr>
            </w:pPr>
          </w:p>
          <w:p w:rsidR="00CF5C6B" w:rsidRDefault="00CF5C6B" w:rsidP="00CF5C6B">
            <w:pPr>
              <w:pStyle w:val="ListParagraph"/>
              <w:ind w:left="0"/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CF5C6B" w:rsidRDefault="003E2DC0" w:rsidP="00275427">
      <w:pPr>
        <w:pStyle w:val="ListParagraph"/>
        <w:ind w:left="0"/>
        <w:rPr>
          <w:rFonts w:ascii="Rockwell" w:hAnsi="Rockwell"/>
          <w:sz w:val="20"/>
          <w:szCs w:val="20"/>
        </w:rPr>
      </w:pPr>
      <w:r>
        <w:rPr>
          <w:rFonts w:ascii="Rockwell" w:hAnsi="Rockwel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5632359</wp:posOffset>
            </wp:positionH>
            <wp:positionV relativeFrom="paragraph">
              <wp:posOffset>80473</wp:posOffset>
            </wp:positionV>
            <wp:extent cx="1186152" cy="1261748"/>
            <wp:effectExtent l="171450" t="133350" r="223548" b="167002"/>
            <wp:wrapNone/>
            <wp:docPr id="4" name="Picture 3" descr="uewb_07_img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wb_07_img048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711050">
                      <a:off x="0" y="0"/>
                      <a:ext cx="1186152" cy="126174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5C6B" w:rsidRPr="00150AA7" w:rsidRDefault="00CF5C6B" w:rsidP="00275427">
      <w:pPr>
        <w:pStyle w:val="ListParagraph"/>
        <w:ind w:left="0"/>
        <w:rPr>
          <w:rFonts w:ascii="Rockwell" w:hAnsi="Rockwell"/>
          <w:b/>
          <w:sz w:val="24"/>
          <w:szCs w:val="24"/>
        </w:rPr>
      </w:pPr>
      <w:r w:rsidRPr="00150AA7">
        <w:rPr>
          <w:rFonts w:ascii="Rockwell" w:hAnsi="Rockwell"/>
          <w:b/>
          <w:sz w:val="24"/>
          <w:szCs w:val="24"/>
        </w:rPr>
        <w:t>ARTHUR MILLER</w:t>
      </w:r>
    </w:p>
    <w:p w:rsidR="00643D4E" w:rsidRPr="00CF5C6B" w:rsidRDefault="00643D4E" w:rsidP="00275427">
      <w:pPr>
        <w:pStyle w:val="ListParagraph"/>
        <w:numPr>
          <w:ilvl w:val="0"/>
          <w:numId w:val="4"/>
        </w:numPr>
        <w:ind w:left="36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Visit:</w:t>
      </w:r>
      <w:r w:rsidRPr="003E2DC0">
        <w:rPr>
          <w:rFonts w:ascii="Rockwell" w:hAnsi="Rockwell"/>
          <w:sz w:val="18"/>
          <w:szCs w:val="18"/>
        </w:rPr>
        <w:t xml:space="preserve"> </w:t>
      </w:r>
      <w:r w:rsidR="003E2DC0" w:rsidRPr="003E2DC0">
        <w:rPr>
          <w:rFonts w:ascii="Rockwell" w:hAnsi="Rockwell"/>
          <w:sz w:val="18"/>
          <w:szCs w:val="18"/>
        </w:rPr>
        <w:t>http://www.pbs.org/wnet/americanmasters/arthur-miller-elia-kazan-and-the-blacklist-</w:t>
      </w:r>
      <w:r w:rsidR="003E2DC0">
        <w:rPr>
          <w:rFonts w:ascii="Rockwell" w:hAnsi="Rockwell"/>
          <w:sz w:val="18"/>
          <w:szCs w:val="18"/>
        </w:rPr>
        <w:br/>
      </w:r>
      <w:r w:rsidR="003E2DC0" w:rsidRPr="003E2DC0">
        <w:rPr>
          <w:rFonts w:ascii="Rockwell" w:hAnsi="Rockwell"/>
          <w:sz w:val="18"/>
          <w:szCs w:val="18"/>
        </w:rPr>
        <w:t>none-without</w:t>
      </w:r>
      <w:r w:rsidRPr="003E2DC0">
        <w:rPr>
          <w:rFonts w:ascii="Rockwell" w:hAnsi="Rockwell"/>
          <w:sz w:val="18"/>
          <w:szCs w:val="18"/>
        </w:rPr>
        <w:t>-sin-why-</w:t>
      </w:r>
      <w:proofErr w:type="spellStart"/>
      <w:r w:rsidRPr="003E2DC0">
        <w:rPr>
          <w:rFonts w:ascii="Rockwell" w:hAnsi="Rockwell"/>
          <w:sz w:val="18"/>
          <w:szCs w:val="18"/>
        </w:rPr>
        <w:t>arthur</w:t>
      </w:r>
      <w:proofErr w:type="spellEnd"/>
      <w:r w:rsidRPr="003E2DC0">
        <w:rPr>
          <w:rFonts w:ascii="Rockwell" w:hAnsi="Rockwell"/>
          <w:sz w:val="18"/>
          <w:szCs w:val="18"/>
        </w:rPr>
        <w:t>-miller-wrote-the-crucible/5911/</w:t>
      </w:r>
    </w:p>
    <w:p w:rsidR="00150AA7" w:rsidRDefault="00150AA7" w:rsidP="00275427">
      <w:pPr>
        <w:pStyle w:val="ListParagraph"/>
        <w:numPr>
          <w:ilvl w:val="0"/>
          <w:numId w:val="4"/>
        </w:numPr>
        <w:ind w:left="360"/>
        <w:rPr>
          <w:rFonts w:ascii="Rockwell" w:hAnsi="Rockwell"/>
          <w:sz w:val="20"/>
          <w:szCs w:val="20"/>
        </w:rPr>
      </w:pPr>
      <w:r w:rsidRPr="00A33A0F">
        <w:rPr>
          <w:rFonts w:ascii="Rockwell" w:hAnsi="Rockwell"/>
          <w:sz w:val="20"/>
          <w:szCs w:val="20"/>
        </w:rPr>
        <w:t>Watch the video for clarification</w:t>
      </w:r>
      <w:r>
        <w:rPr>
          <w:rFonts w:ascii="Rockwell" w:hAnsi="Rockwell"/>
          <w:sz w:val="20"/>
          <w:szCs w:val="20"/>
        </w:rPr>
        <w:t>.</w:t>
      </w:r>
    </w:p>
    <w:p w:rsidR="00150AA7" w:rsidRDefault="00150AA7" w:rsidP="00275427">
      <w:pPr>
        <w:pStyle w:val="ListParagraph"/>
        <w:numPr>
          <w:ilvl w:val="0"/>
          <w:numId w:val="4"/>
        </w:numPr>
        <w:ind w:left="36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How are the Salem Witch Trials of 1692 similar to McCarthyism/The Red Scare of 1950s? </w:t>
      </w:r>
      <w:r w:rsidR="003E2DC0">
        <w:rPr>
          <w:rFonts w:ascii="Rockwell" w:hAnsi="Rockwell"/>
          <w:sz w:val="20"/>
          <w:szCs w:val="20"/>
        </w:rPr>
        <w:br/>
      </w:r>
      <w:r>
        <w:rPr>
          <w:rFonts w:ascii="Rockwell" w:hAnsi="Rockwell"/>
          <w:sz w:val="20"/>
          <w:szCs w:val="20"/>
        </w:rPr>
        <w:t xml:space="preserve">Why do you think Arthur Miller chose the Salem Witch Trials as the basis to his play, </w:t>
      </w:r>
      <w:r w:rsidR="003E2DC0">
        <w:rPr>
          <w:rFonts w:ascii="Rockwell" w:hAnsi="Rockwell"/>
          <w:sz w:val="20"/>
          <w:szCs w:val="20"/>
        </w:rPr>
        <w:br/>
      </w:r>
      <w:r>
        <w:rPr>
          <w:rFonts w:ascii="Rockwell" w:hAnsi="Rockwell"/>
          <w:i/>
          <w:sz w:val="20"/>
          <w:szCs w:val="20"/>
        </w:rPr>
        <w:t>The Crucible</w:t>
      </w:r>
      <w:r>
        <w:rPr>
          <w:rFonts w:ascii="Rockwell" w:hAnsi="Rockwell"/>
          <w:sz w:val="20"/>
          <w:szCs w:val="20"/>
        </w:rPr>
        <w:t xml:space="preserve">? </w:t>
      </w:r>
      <w:r w:rsidRPr="00275427">
        <w:rPr>
          <w:rFonts w:ascii="Rockwell" w:hAnsi="Rockwell"/>
          <w:sz w:val="19"/>
          <w:szCs w:val="19"/>
        </w:rPr>
        <w:t>Record your response in the box below.</w:t>
      </w:r>
    </w:p>
    <w:tbl>
      <w:tblPr>
        <w:tblStyle w:val="TableGrid"/>
        <w:tblW w:w="0" w:type="auto"/>
        <w:tblInd w:w="108" w:type="dxa"/>
        <w:tblLook w:val="04A0"/>
      </w:tblPr>
      <w:tblGrid>
        <w:gridCol w:w="10908"/>
      </w:tblGrid>
      <w:tr w:rsidR="00150AA7" w:rsidTr="00CD1B65">
        <w:tc>
          <w:tcPr>
            <w:tcW w:w="10908" w:type="dxa"/>
          </w:tcPr>
          <w:p w:rsidR="00150AA7" w:rsidRPr="00150AA7" w:rsidRDefault="00150AA7" w:rsidP="00150AA7">
            <w:pPr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275427" w:rsidRDefault="0027542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B72988" w:rsidRDefault="00B72988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B72988" w:rsidRDefault="00B72988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B72988" w:rsidRDefault="00B72988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  <w:p w:rsidR="00150AA7" w:rsidRDefault="00150AA7" w:rsidP="00150AA7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150AA7" w:rsidRPr="00275427" w:rsidRDefault="00150AA7" w:rsidP="00275427">
      <w:pPr>
        <w:rPr>
          <w:rFonts w:ascii="Rockwell" w:hAnsi="Rockwell"/>
          <w:sz w:val="4"/>
          <w:szCs w:val="4"/>
        </w:rPr>
      </w:pPr>
    </w:p>
    <w:sectPr w:rsidR="00150AA7" w:rsidRPr="00275427" w:rsidSect="000E0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56A"/>
    <w:multiLevelType w:val="hybridMultilevel"/>
    <w:tmpl w:val="3334D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A0D1E"/>
    <w:multiLevelType w:val="hybridMultilevel"/>
    <w:tmpl w:val="EFC2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4A88"/>
    <w:multiLevelType w:val="hybridMultilevel"/>
    <w:tmpl w:val="2A44B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E2FD6"/>
    <w:multiLevelType w:val="hybridMultilevel"/>
    <w:tmpl w:val="121CF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ED7"/>
    <w:rsid w:val="000C225C"/>
    <w:rsid w:val="000E0ED7"/>
    <w:rsid w:val="0014337A"/>
    <w:rsid w:val="00150AA7"/>
    <w:rsid w:val="001A04C2"/>
    <w:rsid w:val="0020514D"/>
    <w:rsid w:val="00275427"/>
    <w:rsid w:val="002B12EB"/>
    <w:rsid w:val="003A0135"/>
    <w:rsid w:val="003E2DC0"/>
    <w:rsid w:val="00643D4E"/>
    <w:rsid w:val="00695553"/>
    <w:rsid w:val="006C64C8"/>
    <w:rsid w:val="007255FB"/>
    <w:rsid w:val="00A33A0F"/>
    <w:rsid w:val="00AD6D7E"/>
    <w:rsid w:val="00B5582B"/>
    <w:rsid w:val="00B72988"/>
    <w:rsid w:val="00C6057A"/>
    <w:rsid w:val="00CD1B65"/>
    <w:rsid w:val="00CF5C6B"/>
    <w:rsid w:val="00D40436"/>
    <w:rsid w:val="00D51C96"/>
    <w:rsid w:val="00E16697"/>
    <w:rsid w:val="00E23864"/>
    <w:rsid w:val="00F5115F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4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4C2"/>
    <w:pPr>
      <w:ind w:left="720"/>
      <w:contextualSpacing/>
    </w:pPr>
  </w:style>
  <w:style w:type="table" w:styleId="TableGrid">
    <w:name w:val="Table Grid"/>
    <w:basedOn w:val="TableNormal"/>
    <w:uiPriority w:val="59"/>
    <w:rsid w:val="001A04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F5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McCarthyis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.com/academy/lesson/communism-definition-examples.html" TargetMode="External"/><Relationship Id="rId11" Type="http://schemas.openxmlformats.org/officeDocument/2006/relationships/hyperlink" Target="http://historyofmassachusetts.org/the-salem-witch-trial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ictionary.com/browse/mccarthyi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kmuller</dc:creator>
  <cp:lastModifiedBy>kmuller</cp:lastModifiedBy>
  <cp:revision>18</cp:revision>
  <cp:lastPrinted>2016-09-26T19:38:00Z</cp:lastPrinted>
  <dcterms:created xsi:type="dcterms:W3CDTF">2016-09-26T17:17:00Z</dcterms:created>
  <dcterms:modified xsi:type="dcterms:W3CDTF">2016-09-26T20:05:00Z</dcterms:modified>
</cp:coreProperties>
</file>